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球管技术参数（STRATON MX P）</w:t>
      </w: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8"/>
        </w:rPr>
      </w:pPr>
    </w:p>
    <w:tbl>
      <w:tblPr>
        <w:tblStyle w:val="2"/>
        <w:tblW w:w="9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869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..e....." w:hAnsi="Times New Roman" w:eastAsia="..e....." w:cs="..e.....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/>
                <w:sz w:val="24"/>
                <w:szCs w:val="24"/>
              </w:rPr>
              <w:t>对应于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 W </w:t>
            </w:r>
            <w:r>
              <w:rPr>
                <w:rFonts w:hint="eastAsia" w:hAnsi="Times New Roman"/>
                <w:sz w:val="24"/>
                <w:szCs w:val="24"/>
              </w:rPr>
              <w:t>的阳极等效输入功率时的阳极</w:t>
            </w:r>
            <w:r>
              <w:rPr>
                <w:rFonts w:ascii="..e....." w:hAnsi="Times New Roman" w:eastAsia="..e....." w:cs="..e....."/>
                <w:sz w:val="24"/>
                <w:szCs w:val="24"/>
              </w:rPr>
              <w:t xml:space="preserve">    </w:t>
            </w:r>
            <w:r>
              <w:rPr>
                <w:rFonts w:hint="eastAsia" w:hAnsi="Times New Roman"/>
                <w:sz w:val="24"/>
                <w:szCs w:val="24"/>
              </w:rPr>
              <w:t>标称输入功率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..e....." w:hAnsi="Times New Roman" w:eastAsia="..e....." w:cs="..e.....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F1  </w:t>
            </w:r>
          </w:p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48千瓦 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F2  </w:t>
            </w:r>
          </w:p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100千瓦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阳极最大热容量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相当于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50MHU</w:t>
            </w:r>
            <w:r>
              <w:rPr>
                <w:rFonts w:hint="eastAsia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MHU/min </w:t>
            </w:r>
            <w:r>
              <w:rPr>
                <w:rFonts w:hint="eastAsia" w:hAnsi="Times New Roman"/>
                <w:sz w:val="24"/>
                <w:szCs w:val="24"/>
              </w:rPr>
              <w:t>的冷却速率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阳极表面覆层材料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钨－铼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靶材料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..e....." w:eastAsia="..e....." w:cs="..e.....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铼、钨、钼合金</w:t>
            </w:r>
            <w:r>
              <w:rPr>
                <w:rFonts w:ascii="..e....." w:eastAsia="..e....." w:cs="..e.....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标称</w:t>
            </w: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射线管电压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145千伏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阳极的最大散热功率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80,000 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最大阳极频率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赫兹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最大连续热耗散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4.6千瓦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靶角（与参考轴有关）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1 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2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焦点标称值（与参考轴有关）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0.7×0.7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0.9×1.1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X射线管组件的固有过滤量              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6.8 毫米铝/145千伏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辐射泄漏在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米距离时为</w:t>
            </w:r>
            <w:r>
              <w:rPr>
                <w:sz w:val="24"/>
                <w:szCs w:val="24"/>
              </w:rPr>
              <w:t xml:space="preserve"> 145</w:t>
            </w:r>
            <w:r>
              <w:rPr>
                <w:rFonts w:hint="eastAsia"/>
                <w:sz w:val="24"/>
                <w:szCs w:val="24"/>
              </w:rPr>
              <w:t>千伏</w:t>
            </w:r>
            <w:r>
              <w:rPr>
                <w:sz w:val="24"/>
                <w:szCs w:val="24"/>
              </w:rPr>
              <w:t xml:space="preserve"> / 4.6</w:t>
            </w:r>
            <w:r>
              <w:rPr>
                <w:rFonts w:hint="eastAsia"/>
                <w:sz w:val="24"/>
                <w:szCs w:val="24"/>
              </w:rPr>
              <w:t>千瓦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0.8 毫戈瑞/小时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重量（不包括附件）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38公斤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高压连接</w:t>
            </w:r>
            <w:r>
              <w:rPr>
                <w:sz w:val="24"/>
                <w:szCs w:val="24"/>
              </w:rPr>
              <w:t xml:space="preserve">       + /-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..e....." w:hAnsi="Times New Roman" w:eastAsia="..e....." w:cs="..e.....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三芯电缆连接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hint="eastAsia" w:hAnsi="Times New Roman"/>
                <w:sz w:val="24"/>
                <w:szCs w:val="24"/>
              </w:rPr>
              <w:t>三芯电缆连接</w:t>
            </w:r>
            <w:r>
              <w:rPr>
                <w:rFonts w:ascii="..e....." w:hAnsi="Times New Roman" w:eastAsia="..e....." w:cs="..e.....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操作过程中所允许的环境温度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  <w:r>
              <w:rPr>
                <w:rFonts w:hint="eastAsia" w:hAnsi="Times New Roman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....+30</w:t>
            </w:r>
            <w:r>
              <w:rPr>
                <w:rFonts w:hint="eastAsia" w:hAnsi="Times New Roman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操作过程中所允许的空气的相对湿度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.... 75%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操作过程中所允许的大气压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百帕 ....1060 百帕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冷却流量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升/分钟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冷却绝缘油的体积（包括冷却系统内）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 升  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e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TczZDc4NWYzNGM4ZjkzOTQyZjYwYTcwMGJkNDEifQ=="/>
  </w:docVars>
  <w:rsids>
    <w:rsidRoot w:val="5D8921C6"/>
    <w:rsid w:val="5D8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......" w:eastAsia="......" w:cs="....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407</Characters>
  <Lines>0</Lines>
  <Paragraphs>0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2023-05-23T03:04:00Z</dcterms:created>
  <dc:creator>一笑而过</dc:creator>
  <cp:lastModifiedBy>一笑而过</cp:lastModifiedBy>
  <dcterms:modified xsi:type="dcterms:W3CDTF">2023-05-23T03:05:11Z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B907E62054724C7DB40FC3F75427D3E7_11</vt:lpwstr>
  </property>
</Properties>
</file>